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0"/>
        <w:ind w:left="0"/>
      </w:pPr>
      <w:r/>
      <w:r/>
    </w:p>
    <w:p>
      <w:pPr>
        <w:pStyle w:val="260"/>
        <w:ind w:left="0"/>
      </w:pPr>
      <w:r>
        <w:t xml:space="preserve">ANNEXE 8</w:t>
      </w:r>
      <w:r>
        <w:rPr>
          <w:spacing w:val="0"/>
        </w:rPr>
        <w:t xml:space="preserve"> </w:t>
      </w:r>
      <w:r>
        <w:t xml:space="preserve">- Fiche-bilan</w:t>
      </w:r>
      <w:r/>
    </w:p>
    <w:p>
      <w:pPr>
        <w:pStyle w:val="260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260"/>
        <w:ind w:left="0"/>
        <w:rPr>
          <w:color w:val="FF0000"/>
          <w:u w:val="single"/>
        </w:rPr>
      </w:pPr>
      <w:r>
        <w:rPr>
          <w:color w:val="FF0000"/>
          <w:u w:val="single"/>
        </w:rPr>
        <w:t xml:space="preserve">TITRE DE VOTRE PROJET</w:t>
      </w:r>
      <w:r/>
    </w:p>
    <w:p>
      <w:pPr>
        <w:pStyle w:val="260"/>
        <w:ind w:left="0"/>
        <w:rPr>
          <w:color w:val="FF0000"/>
          <w:u w:val="single"/>
        </w:rPr>
      </w:pPr>
      <w:r>
        <w:rPr>
          <w:color w:val="FF0000"/>
          <w:u w:val="single"/>
        </w:rPr>
        <w:t xml:space="preserve">Date à laquelle vous r</w:t>
      </w:r>
      <w:bookmarkStart w:id="0" w:name="_GoBack"/>
      <w:r/>
      <w:bookmarkEnd w:id="0"/>
      <w:r>
        <w:rPr>
          <w:color w:val="FF0000"/>
          <w:u w:val="single"/>
        </w:rPr>
        <w:t xml:space="preserve">emplissez cette fiche</w:t>
      </w:r>
      <w:r/>
    </w:p>
    <w:p>
      <w:pPr>
        <w:pStyle w:val="259"/>
      </w:pPr>
      <w:r/>
      <w:r/>
    </w:p>
    <w:p>
      <w:pPr>
        <w:pStyle w:val="260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Style w:val="272"/>
        <w:tblW w:w="0" w:type="auto"/>
        <w:tblInd w:w="-2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594"/>
      </w:tblGrid>
      <w:tr>
        <w:trPr/>
        <w:tc>
          <w:tcPr>
            <w:tcW w:w="5045" w:type="dxa"/>
            <w:textDirection w:val="lrTb"/>
            <w:noWrap w:val="false"/>
          </w:tcPr>
          <w:p>
            <w:pPr>
              <w:pStyle w:val="259"/>
            </w:pPr>
            <w:r>
              <w:t xml:space="preserve">Bilan intermédiaire </w:t>
            </w:r>
            <w:r>
              <w:fldChar w:fldCharType="begin"/>
            </w:r>
            <w:bookmarkStart w:id="1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/>
          </w:p>
          <w:p>
            <w:pPr>
              <w:pStyle w:val="25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/>
          </w:p>
        </w:tc>
        <w:tc>
          <w:tcPr>
            <w:tcW w:w="4594" w:type="dxa"/>
            <w:textDirection w:val="lrTb"/>
            <w:noWrap w:val="false"/>
          </w:tcPr>
          <w:p>
            <w:pPr>
              <w:pStyle w:val="259"/>
              <w:rPr>
                <w:sz w:val="12"/>
                <w:szCs w:val="12"/>
              </w:rPr>
            </w:pPr>
            <w:r>
              <w:t xml:space="preserve">Bilan final </w:t>
            </w:r>
            <w:r>
              <w:fldChar w:fldCharType="begin"/>
            </w:r>
            <w:bookmarkStart w:id="2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/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259"/>
        <w:ind w:left="117"/>
        <w:spacing w:before="250"/>
        <w:rPr>
          <w:color w:val="000000"/>
        </w:rPr>
      </w:pPr>
      <w:r>
        <w:rPr>
          <w:color w:val="FF0000"/>
        </w:rPr>
        <w:t xml:space="preserve">A</w:t>
      </w:r>
      <w:r>
        <w:rPr>
          <w:color w:val="FF0000"/>
          <w:spacing w:val="0"/>
        </w:rPr>
        <w:t xml:space="preserve"> </w:t>
      </w:r>
      <w:r>
        <w:rPr>
          <w:color w:val="FF0000"/>
        </w:rPr>
        <w:t xml:space="preserve">renvoyer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l’adresse</w:t>
      </w:r>
      <w:r>
        <w:rPr>
          <w:color w:val="FF0000"/>
          <w:spacing w:val="0"/>
        </w:rPr>
        <w:t xml:space="preserve"> </w:t>
      </w:r>
      <w:hyperlink r:id="rId10" w:history="1">
        <w:r>
          <w:rPr>
            <w:color w:val="FF0000"/>
            <w:u w:val="single"/>
          </w:rPr>
          <w:t xml:space="preserve">aap-vie-etudiante@univ-toulouse.fr</w:t>
        </w:r>
      </w:hyperlink>
      <w:r/>
      <w:r/>
    </w:p>
    <w:p>
      <w:pPr>
        <w:pStyle w:val="259"/>
        <w:spacing w:before="4"/>
        <w:rPr>
          <w:sz w:val="10"/>
        </w:rPr>
      </w:pPr>
      <w:r>
        <w:rPr>
          <w:sz w:val="10"/>
        </w:rPr>
      </w:r>
      <w:r/>
    </w:p>
    <w:p>
      <w:pPr>
        <w:pStyle w:val="261"/>
        <w:numPr>
          <w:ilvl w:val="0"/>
          <w:numId w:val="1"/>
        </w:numPr>
        <w:ind w:hanging="358"/>
        <w:spacing w:before="57"/>
        <w:tabs>
          <w:tab w:val="left" w:pos="1197" w:leader="none"/>
          <w:tab w:val="left" w:pos="1198" w:leader="none"/>
        </w:tabs>
        <w:rPr>
          <w:b/>
        </w:rPr>
      </w:pPr>
      <w:r>
        <w:rPr>
          <w:b/>
          <w:color w:val="FF0000"/>
        </w:rPr>
        <w:t xml:space="preserve">A mi-parcours (date à définir selon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la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nature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du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 xml:space="preserve">projet) pour bilan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intermédiaire.</w:t>
      </w:r>
      <w:r/>
    </w:p>
    <w:p>
      <w:pPr>
        <w:pStyle w:val="261"/>
        <w:numPr>
          <w:ilvl w:val="0"/>
          <w:numId w:val="1"/>
        </w:numPr>
        <w:ind w:hanging="358"/>
        <w:tabs>
          <w:tab w:val="left" w:pos="1197" w:leader="none"/>
          <w:tab w:val="left" w:pos="1198" w:leader="none"/>
        </w:tabs>
        <w:rPr>
          <w:b/>
        </w:rPr>
      </w:pPr>
      <w:r>
        <w:rPr>
          <w:b/>
          <w:color w:val="FF0000"/>
        </w:rPr>
        <w:t xml:space="preserve">Le 15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juin 2026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 xml:space="preserve">au plus</w:t>
      </w:r>
      <w:r>
        <w:rPr>
          <w:b/>
          <w:color w:val="FF0000"/>
          <w:spacing w:val="0"/>
        </w:rPr>
        <w:t xml:space="preserve"> </w:t>
      </w:r>
      <w:r>
        <w:rPr>
          <w:b/>
          <w:color w:val="FF0000"/>
        </w:rPr>
        <w:t xml:space="preserve">tard pour bilan </w:t>
      </w:r>
      <w:r>
        <w:rPr>
          <w:b/>
          <w:color w:val="FF0000"/>
        </w:rPr>
        <w:t xml:space="preserve">final</w:t>
      </w:r>
      <w:r>
        <w:rPr>
          <w:b/>
          <w:color w:val="FF0000"/>
        </w:rPr>
        <w:t xml:space="preserve">.</w:t>
      </w:r>
      <w:r/>
    </w:p>
    <w:p>
      <w:pPr>
        <w:ind w:left="836"/>
        <w:tabs>
          <w:tab w:val="left" w:pos="1197" w:leader="none"/>
          <w:tab w:val="left" w:pos="1198" w:leader="none"/>
        </w:tabs>
        <w:rPr>
          <w:b/>
        </w:rPr>
      </w:pPr>
      <w:r>
        <w:rPr>
          <w:b/>
        </w:rPr>
      </w:r>
      <w:r/>
    </w:p>
    <w:p>
      <w:pPr>
        <w:ind w:left="836"/>
        <w:tabs>
          <w:tab w:val="left" w:pos="1197" w:leader="none"/>
          <w:tab w:val="left" w:pos="1198" w:leader="none"/>
        </w:tabs>
        <w:rPr>
          <w:b/>
        </w:rPr>
      </w:pPr>
      <w:r>
        <w:rPr>
          <w:b/>
        </w:rPr>
      </w:r>
      <w:r/>
    </w:p>
    <w:tbl>
      <w:tblPr>
        <w:tblStyle w:val="272"/>
        <w:tblW w:w="0" w:type="auto"/>
        <w:tblLook w:val="04A0" w:firstRow="1" w:lastRow="0" w:firstColumn="1" w:lastColumn="0" w:noHBand="0" w:noVBand="1"/>
      </w:tblPr>
      <w:tblGrid>
        <w:gridCol w:w="9720"/>
      </w:tblGrid>
      <w:tr>
        <w:trPr/>
        <w:tc>
          <w:tcPr>
            <w:tcW w:w="9720" w:type="dxa"/>
            <w:textDirection w:val="lrTb"/>
            <w:noWrap w:val="false"/>
          </w:tcPr>
          <w:p>
            <w:pPr>
              <w:pStyle w:val="259"/>
              <w:spacing w:before="6"/>
            </w:pPr>
            <w:r>
              <w:rPr>
                <w:u w:val="single"/>
              </w:rPr>
              <w:t xml:space="preserve">Éléments qualitatifs</w:t>
            </w:r>
            <w:r>
              <w:t xml:space="preserve"> : </w:t>
            </w:r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>
              <w:rPr>
                <w:u w:val="single"/>
              </w:rPr>
              <w:t xml:space="preserve">Éléments quantitatifs</w:t>
            </w:r>
            <w:r>
              <w:t xml:space="preserve"> :</w:t>
            </w:r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>
              <w:rPr>
                <w:u w:val="single"/>
              </w:rPr>
              <w:t xml:space="preserve">Indicateurs</w:t>
            </w:r>
            <w:r>
              <w:rPr>
                <w:rStyle w:val="271"/>
              </w:rPr>
              <w:footnoteReference w:id="1"/>
            </w:r>
            <w:r>
              <w:t xml:space="preserve"> : </w:t>
            </w:r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</w:pPr>
            <w:r/>
            <w:r/>
          </w:p>
          <w:p>
            <w:pPr>
              <w:pStyle w:val="259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259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259"/>
        <w:spacing w:before="6"/>
        <w:rPr>
          <w:sz w:val="16"/>
        </w:rPr>
      </w:pPr>
      <w:r>
        <w:rPr>
          <w:sz w:val="16"/>
        </w:rPr>
      </w:r>
      <w:r/>
    </w:p>
    <w:p>
      <w:pPr>
        <w:rPr>
          <w:b/>
          <w:bCs/>
        </w:rPr>
      </w:pPr>
      <w:r>
        <w:br w:type="page"/>
      </w:r>
      <w:r/>
    </w:p>
    <w:p>
      <w:pPr>
        <w:pStyle w:val="259"/>
        <w:ind w:left="117"/>
        <w:jc w:val="center"/>
        <w:spacing w:before="57"/>
        <w:rPr>
          <w:sz w:val="28"/>
        </w:rPr>
      </w:pPr>
      <w:r>
        <w:rPr>
          <w:sz w:val="28"/>
        </w:rPr>
      </w:r>
      <w:r/>
    </w:p>
    <w:p>
      <w:pPr>
        <w:pStyle w:val="259"/>
        <w:ind w:left="117"/>
        <w:jc w:val="center"/>
        <w:spacing w:before="57"/>
        <w:rPr>
          <w:sz w:val="28"/>
        </w:rPr>
      </w:pPr>
      <w:r>
        <w:rPr>
          <w:sz w:val="28"/>
        </w:rPr>
        <w:t xml:space="preserve">Bilan financier</w:t>
      </w:r>
      <w:r/>
    </w:p>
    <w:p>
      <w:pPr>
        <w:pStyle w:val="259"/>
        <w:ind w:left="117"/>
        <w:jc w:val="center"/>
        <w:spacing w:before="57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Style w:val="272"/>
        <w:tblW w:w="9923" w:type="dxa"/>
        <w:tblInd w:w="-144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extDirection w:val="lrTb"/>
            <w:noWrap w:val="false"/>
          </w:tcPr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  <w:t xml:space="preserve">Si le bilan est différent du budget prévisionnel</w:t>
            </w:r>
            <w:r>
              <w:rPr>
                <w:b/>
              </w:rPr>
              <w:t xml:space="preserve"> (annexe 7 à remplir)</w:t>
            </w:r>
            <w:r>
              <w:rPr>
                <w:b/>
              </w:rPr>
              <w:t xml:space="preserve">, expliquer ici les raisons : </w:t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  <w:p>
            <w:pPr>
              <w:ind w:right="320"/>
              <w:jc w:val="both"/>
              <w:spacing w:before="6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</w:r>
            <w:r/>
          </w:p>
        </w:tc>
      </w:tr>
    </w:tbl>
    <w:p>
      <w:pPr>
        <w:ind w:right="320"/>
        <w:jc w:val="both"/>
        <w:spacing w:before="60"/>
        <w:rPr>
          <w:rFonts w:ascii="Verdana"/>
          <w:b/>
          <w:sz w:val="16"/>
        </w:rPr>
      </w:pPr>
      <w:r>
        <w:rPr>
          <w:rFonts w:ascii="Verdana"/>
          <w:b/>
          <w:sz w:val="16"/>
        </w:rPr>
      </w:r>
      <w:r/>
    </w:p>
    <w:sectPr>
      <w:headerReference w:type="default" r:id="rId8"/>
      <w:footerReference w:type="default" r:id="rId9"/>
      <w:footnotePr/>
      <w:type w:val="continuous"/>
      <w:pgSz w:w="11910" w:h="16840"/>
      <w:pgMar w:top="1100" w:right="1020" w:bottom="0" w:left="1160" w:gutter="0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 2">
    <w:panose1 w:val="05030102010509060703"/>
  </w:font>
  <w:font w:name="Symbol">
    <w:panose1 w:val="05010000000000000000"/>
  </w:font>
  <w:font w:name="Wingdings">
    <w:panose1 w:val="05030102010509060703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60"/>
      <w:rPr>
        <w:rFonts w:ascii="Verdana" w:hAnsi="Verdana" w:cs="Verdana" w:eastAsia="Verdana"/>
        <w:b/>
        <w:color w:val="000000"/>
        <w:sz w:val="16"/>
      </w:rPr>
    </w:pPr>
    <w:r>
      <w:rPr>
        <w:rFonts w:ascii="Verdana" w:hAnsi="Verdana" w:cs="Verdana" w:eastAsia="Verdana"/>
        <w:b/>
        <w:color w:val="000000"/>
        <w:sz w:val="16"/>
      </w:rPr>
    </w:r>
    <w:r/>
  </w:p>
  <w:p>
    <w:pPr>
      <w:jc w:val="center"/>
      <w:spacing w:after="60"/>
    </w:pPr>
    <w:r>
      <w:rPr>
        <w:rFonts w:ascii="Verdana" w:hAnsi="Verdana" w:cs="Verdana" w:eastAsia="Verdana"/>
        <w:b/>
        <w:color w:val="000000"/>
        <w:sz w:val="16"/>
      </w:rPr>
      <w:t xml:space="preserve">Université de Toulouse</w:t>
    </w:r>
    <w:r>
      <w:rPr>
        <w:rFonts w:ascii="Verdana" w:hAnsi="Verdana" w:cs="Verdana" w:eastAsia="Verdana"/>
        <w:color w:val="000000"/>
        <w:sz w:val="16"/>
      </w:rPr>
      <w:t xml:space="preserve"> </w:t>
    </w:r>
    <w:r>
      <w:rPr>
        <w:rFonts w:ascii="Verdana" w:hAnsi="Verdana" w:cs="Verdana" w:eastAsia="Verdana"/>
        <w:color w:val="000000"/>
        <w:sz w:val="16"/>
      </w:rPr>
      <w:br/>
      <w:t xml:space="preserve">41, allées Jules Guesde – CS 61321 – 31013 Toulouse CEDEX 6</w:t>
    </w:r>
    <w:r>
      <w:rPr>
        <w:rFonts w:ascii="Verdana" w:hAnsi="Verdana" w:cs="Verdana" w:eastAsia="Verdana"/>
        <w:color w:val="000000"/>
        <w:sz w:val="16"/>
      </w:rPr>
      <w:br/>
      <w:t xml:space="preserve">Tél. 05 61 14 80 10 - contact@univ-toulouse.fr</w:t>
    </w:r>
    <w:r/>
  </w:p>
  <w:p>
    <w:pPr>
      <w:jc w:val="center"/>
      <w:rPr>
        <w:rFonts w:ascii="Verdana" w:hAnsi="Verdana" w:cs="Verdana" w:eastAsia="Verdana"/>
        <w:color w:val="DE7947"/>
      </w:rPr>
    </w:pPr>
    <w:r>
      <w:rPr>
        <w:rFonts w:ascii="Verdana" w:hAnsi="Verdana" w:cs="Verdana" w:eastAsia="Verdana"/>
        <w:b/>
        <w:color w:val="DE7947"/>
        <w:sz w:val="16"/>
      </w:rPr>
      <w:t xml:space="preserve">www.univ-toulouse.fr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1">
    <w:p>
      <w:pPr>
        <w:pStyle w:val="269"/>
      </w:pPr>
      <w:r>
        <w:rPr>
          <w:rStyle w:val="271"/>
        </w:rPr>
        <w:footnoteRef/>
      </w:r>
      <w:r>
        <w:t xml:space="preserve"> Mesure permettant d’évaluer l’impact de votre projet. Par exemple : « taux de satisfaction » ; « fréquentation », etc. Vous pouvez reprendre les indicateurs définis lors de la soumission du projet.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63"/>
    </w:pPr>
    <w:r>
      <w:rPr>
        <w:sz w:val="20"/>
        <w:lang w:eastAsia="fr-FR"/>
      </w:rPr>
    </w:r>
    <w:r>
      <w:rPr>
        <w:sz w:val="20"/>
        <w:lang w:eastAsia="fr-FR"/>
      </w:rPr>
      <w:drawing>
        <wp:anchor xmlns:wp="http://schemas.openxmlformats.org/drawingml/2006/wordprocessingDrawing" distT="0" distB="0" distL="115200" distR="1152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6178550" cy="606610"/>
          <wp:effectExtent l="0" t="0" r="0" b="0"/>
          <wp:wrapSquare wrapText="bothSides"/>
          <wp:docPr id="1" name="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hidden="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78550" cy="60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2"/>
      <w:numFmt w:val="bullet"/>
      <w:suff w:val="tab"/>
      <w:lvlText w:val="-"/>
      <w:lvlJc w:val="left"/>
      <w:pPr>
        <w:ind w:left="460" w:hanging="357"/>
      </w:pPr>
      <w:rPr>
        <w:rFonts w:ascii="Calibri" w:hAnsi="Calibri" w:cs="Calibri" w:eastAsia="Calibri" w:hint="default"/>
      </w:rPr>
    </w:lvl>
    <w:lvl w:ilvl="1">
      <w:start w:val="1"/>
      <w:numFmt w:val="bullet"/>
      <w:suff w:val="tab"/>
      <w:lvlText w:val="o"/>
      <w:lvlJc w:val="left"/>
      <w:pPr>
        <w:ind w:left="1180" w:hanging="357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900" w:hanging="357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620" w:hanging="357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340" w:hanging="357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060" w:hanging="357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780" w:hanging="357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500" w:hanging="357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220" w:hanging="357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197" w:hanging="357"/>
      </w:pPr>
      <w:rPr>
        <w:rFonts w:ascii="Calibri" w:hAnsi="Calibri" w:cs="Calibri" w:eastAsia="Calibri" w:hint="default"/>
        <w:color w:val="FF0000"/>
        <w:sz w:val="22"/>
        <w:szCs w:val="22"/>
        <w:lang w:val="fr-FR" w:bidi="ar-SA" w:eastAsia="en-US"/>
      </w:rPr>
    </w:lvl>
    <w:lvl w:ilvl="1">
      <w:start w:val="1"/>
      <w:numFmt w:val="bullet"/>
      <w:suff w:val="tab"/>
      <w:lvlText w:val="•"/>
      <w:lvlJc w:val="left"/>
      <w:pPr>
        <w:ind w:left="2052" w:hanging="357"/>
      </w:pPr>
      <w:rPr>
        <w:rFonts w:hint="default"/>
        <w:lang w:val="fr-FR" w:bidi="ar-SA" w:eastAsia="en-US"/>
      </w:rPr>
    </w:lvl>
    <w:lvl w:ilvl="2">
      <w:start w:val="1"/>
      <w:numFmt w:val="bullet"/>
      <w:suff w:val="tab"/>
      <w:lvlText w:val="•"/>
      <w:lvlJc w:val="left"/>
      <w:pPr>
        <w:ind w:left="2905" w:hanging="357"/>
      </w:pPr>
      <w:rPr>
        <w:rFonts w:hint="default"/>
        <w:lang w:val="fr-FR" w:bidi="ar-SA" w:eastAsia="en-US"/>
      </w:rPr>
    </w:lvl>
    <w:lvl w:ilvl="3">
      <w:start w:val="1"/>
      <w:numFmt w:val="bullet"/>
      <w:suff w:val="tab"/>
      <w:lvlText w:val="•"/>
      <w:lvlJc w:val="left"/>
      <w:pPr>
        <w:ind w:left="3757" w:hanging="357"/>
      </w:pPr>
      <w:rPr>
        <w:rFonts w:hint="default"/>
        <w:lang w:val="fr-FR" w:bidi="ar-SA" w:eastAsia="en-US"/>
      </w:rPr>
    </w:lvl>
    <w:lvl w:ilvl="4">
      <w:start w:val="1"/>
      <w:numFmt w:val="bullet"/>
      <w:suff w:val="tab"/>
      <w:lvlText w:val="•"/>
      <w:lvlJc w:val="left"/>
      <w:pPr>
        <w:ind w:left="4610" w:hanging="357"/>
      </w:pPr>
      <w:rPr>
        <w:rFonts w:hint="default"/>
        <w:lang w:val="fr-FR" w:bidi="ar-SA" w:eastAsia="en-US"/>
      </w:rPr>
    </w:lvl>
    <w:lvl w:ilvl="5">
      <w:start w:val="1"/>
      <w:numFmt w:val="bullet"/>
      <w:suff w:val="tab"/>
      <w:lvlText w:val="•"/>
      <w:lvlJc w:val="left"/>
      <w:pPr>
        <w:ind w:left="5463" w:hanging="357"/>
      </w:pPr>
      <w:rPr>
        <w:rFonts w:hint="default"/>
        <w:lang w:val="fr-FR" w:bidi="ar-SA" w:eastAsia="en-US"/>
      </w:rPr>
    </w:lvl>
    <w:lvl w:ilvl="6">
      <w:start w:val="1"/>
      <w:numFmt w:val="bullet"/>
      <w:suff w:val="tab"/>
      <w:lvlText w:val="•"/>
      <w:lvlJc w:val="left"/>
      <w:pPr>
        <w:ind w:left="6315" w:hanging="357"/>
      </w:pPr>
      <w:rPr>
        <w:rFonts w:hint="default"/>
        <w:lang w:val="fr-FR" w:bidi="ar-SA" w:eastAsia="en-US"/>
      </w:rPr>
    </w:lvl>
    <w:lvl w:ilvl="7">
      <w:start w:val="1"/>
      <w:numFmt w:val="bullet"/>
      <w:suff w:val="tab"/>
      <w:lvlText w:val="•"/>
      <w:lvlJc w:val="left"/>
      <w:pPr>
        <w:ind w:left="7168" w:hanging="357"/>
      </w:pPr>
      <w:rPr>
        <w:rFonts w:hint="default"/>
        <w:lang w:val="fr-FR" w:bidi="ar-SA" w:eastAsia="en-US"/>
      </w:rPr>
    </w:lvl>
    <w:lvl w:ilvl="8">
      <w:start w:val="1"/>
      <w:numFmt w:val="bullet"/>
      <w:suff w:val="tab"/>
      <w:lvlText w:val="•"/>
      <w:lvlJc w:val="left"/>
      <w:pPr>
        <w:ind w:left="8021" w:hanging="357"/>
      </w:pPr>
      <w:rPr>
        <w:rFonts w:hint="default"/>
        <w:lang w:val="fr-FR" w:bidi="ar-SA" w:eastAsia="en-US"/>
      </w:rPr>
    </w:lvl>
  </w:abstractNum>
  <w:abstractNum w:abstractNumId="2">
    <w:multiLevelType w:val="hybridMultilevel"/>
    <w:lvl w:ilvl="0">
      <w:start w:val="1"/>
      <w:numFmt w:val="bullet"/>
      <w:suff w:val="tab"/>
      <w:lvlText w:val=""/>
      <w:lvlJc w:val="left"/>
      <w:pPr>
        <w:ind w:left="1046" w:hanging="357"/>
      </w:pPr>
      <w:rPr>
        <w:rFonts w:ascii="Wingdings 2" w:hAnsi="Wingdings 2" w:hint="default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7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7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04"/>
    <w:link w:val="19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04"/>
    <w:link w:val="19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204"/>
    <w:link w:val="19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204"/>
    <w:link w:val="19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204"/>
    <w:link w:val="19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204"/>
    <w:link w:val="20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204"/>
    <w:link w:val="2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204"/>
    <w:link w:val="20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204"/>
    <w:link w:val="20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204"/>
    <w:link w:val="260"/>
    <w:uiPriority w:val="10"/>
    <w:rPr>
      <w:sz w:val="48"/>
      <w:szCs w:val="48"/>
    </w:rPr>
  </w:style>
  <w:style w:type="character" w:styleId="35">
    <w:name w:val="Subtitle Char"/>
    <w:basedOn w:val="204"/>
    <w:link w:val="218"/>
    <w:uiPriority w:val="11"/>
    <w:rPr>
      <w:sz w:val="24"/>
      <w:szCs w:val="24"/>
    </w:rPr>
  </w:style>
  <w:style w:type="character" w:styleId="37">
    <w:name w:val="Quote Char"/>
    <w:link w:val="220"/>
    <w:uiPriority w:val="29"/>
    <w:rPr>
      <w:i/>
    </w:rPr>
  </w:style>
  <w:style w:type="character" w:styleId="39">
    <w:name w:val="Intense Quote Char"/>
    <w:link w:val="222"/>
    <w:uiPriority w:val="30"/>
    <w:rPr>
      <w:i/>
    </w:rPr>
  </w:style>
  <w:style w:type="paragraph" w:styleId="194" w:default="1">
    <w:name w:val="Normal"/>
    <w:qFormat/>
    <w:uiPriority w:val="1"/>
    <w:rPr>
      <w:lang w:val="fr-FR"/>
    </w:rPr>
  </w:style>
  <w:style w:type="paragraph" w:styleId="195">
    <w:name w:val="Heading 1"/>
    <w:basedOn w:val="194"/>
    <w:next w:val="194"/>
    <w:link w:val="2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96">
    <w:name w:val="Heading 2"/>
    <w:basedOn w:val="194"/>
    <w:next w:val="194"/>
    <w:link w:val="2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97">
    <w:name w:val="Heading 3"/>
    <w:basedOn w:val="194"/>
    <w:next w:val="194"/>
    <w:link w:val="2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98">
    <w:name w:val="Heading 4"/>
    <w:basedOn w:val="194"/>
    <w:next w:val="194"/>
    <w:link w:val="2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9">
    <w:name w:val="Heading 5"/>
    <w:basedOn w:val="194"/>
    <w:next w:val="194"/>
    <w:link w:val="2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00">
    <w:name w:val="Heading 6"/>
    <w:basedOn w:val="194"/>
    <w:next w:val="194"/>
    <w:link w:val="2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201">
    <w:name w:val="Heading 7"/>
    <w:basedOn w:val="194"/>
    <w:next w:val="194"/>
    <w:link w:val="2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202">
    <w:name w:val="Heading 8"/>
    <w:basedOn w:val="194"/>
    <w:next w:val="194"/>
    <w:link w:val="2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203">
    <w:name w:val="Heading 9"/>
    <w:basedOn w:val="194"/>
    <w:next w:val="194"/>
    <w:link w:val="2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4" w:default="1">
    <w:name w:val="Default Paragraph Font"/>
    <w:uiPriority w:val="1"/>
    <w:semiHidden/>
    <w:unhideWhenUsed/>
  </w:style>
  <w:style w:type="table" w:styleId="2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6" w:default="1">
    <w:name w:val="No List"/>
    <w:uiPriority w:val="99"/>
    <w:semiHidden/>
    <w:unhideWhenUsed/>
  </w:style>
  <w:style w:type="character" w:styleId="207" w:customStyle="1">
    <w:name w:val="Titre 1 Car"/>
    <w:basedOn w:val="204"/>
    <w:link w:val="195"/>
    <w:uiPriority w:val="9"/>
    <w:rPr>
      <w:rFonts w:ascii="Arial" w:hAnsi="Arial" w:cs="Arial" w:eastAsia="Arial"/>
      <w:sz w:val="40"/>
      <w:szCs w:val="40"/>
    </w:rPr>
  </w:style>
  <w:style w:type="character" w:styleId="208" w:customStyle="1">
    <w:name w:val="Titre 2 Car"/>
    <w:basedOn w:val="204"/>
    <w:link w:val="196"/>
    <w:uiPriority w:val="9"/>
    <w:rPr>
      <w:rFonts w:ascii="Arial" w:hAnsi="Arial" w:cs="Arial" w:eastAsia="Arial"/>
      <w:sz w:val="34"/>
    </w:rPr>
  </w:style>
  <w:style w:type="character" w:styleId="209" w:customStyle="1">
    <w:name w:val="Titre 3 Car"/>
    <w:basedOn w:val="204"/>
    <w:link w:val="197"/>
    <w:uiPriority w:val="9"/>
    <w:rPr>
      <w:rFonts w:ascii="Arial" w:hAnsi="Arial" w:cs="Arial" w:eastAsia="Arial"/>
      <w:sz w:val="30"/>
      <w:szCs w:val="30"/>
    </w:rPr>
  </w:style>
  <w:style w:type="character" w:styleId="210" w:customStyle="1">
    <w:name w:val="Titre 4 Car"/>
    <w:basedOn w:val="204"/>
    <w:link w:val="198"/>
    <w:uiPriority w:val="9"/>
    <w:rPr>
      <w:rFonts w:ascii="Arial" w:hAnsi="Arial" w:cs="Arial" w:eastAsia="Arial"/>
      <w:b/>
      <w:bCs/>
      <w:sz w:val="26"/>
      <w:szCs w:val="26"/>
    </w:rPr>
  </w:style>
  <w:style w:type="character" w:styleId="211" w:customStyle="1">
    <w:name w:val="Titre 5 Car"/>
    <w:basedOn w:val="204"/>
    <w:link w:val="199"/>
    <w:uiPriority w:val="9"/>
    <w:rPr>
      <w:rFonts w:ascii="Arial" w:hAnsi="Arial" w:cs="Arial" w:eastAsia="Arial"/>
      <w:b/>
      <w:bCs/>
      <w:sz w:val="24"/>
      <w:szCs w:val="24"/>
    </w:rPr>
  </w:style>
  <w:style w:type="character" w:styleId="212" w:customStyle="1">
    <w:name w:val="Titre 6 Car"/>
    <w:basedOn w:val="204"/>
    <w:link w:val="200"/>
    <w:uiPriority w:val="9"/>
    <w:rPr>
      <w:rFonts w:ascii="Arial" w:hAnsi="Arial" w:cs="Arial" w:eastAsia="Arial"/>
      <w:b/>
      <w:bCs/>
      <w:sz w:val="22"/>
      <w:szCs w:val="22"/>
    </w:rPr>
  </w:style>
  <w:style w:type="character" w:styleId="213" w:customStyle="1">
    <w:name w:val="Titre 7 Car"/>
    <w:basedOn w:val="204"/>
    <w:link w:val="2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14" w:customStyle="1">
    <w:name w:val="Titre 8 Car"/>
    <w:basedOn w:val="204"/>
    <w:link w:val="202"/>
    <w:uiPriority w:val="9"/>
    <w:rPr>
      <w:rFonts w:ascii="Arial" w:hAnsi="Arial" w:cs="Arial" w:eastAsia="Arial"/>
      <w:i/>
      <w:iCs/>
      <w:sz w:val="22"/>
      <w:szCs w:val="22"/>
    </w:rPr>
  </w:style>
  <w:style w:type="character" w:styleId="215" w:customStyle="1">
    <w:name w:val="Titre 9 Car"/>
    <w:basedOn w:val="204"/>
    <w:link w:val="203"/>
    <w:uiPriority w:val="9"/>
    <w:rPr>
      <w:rFonts w:ascii="Arial" w:hAnsi="Arial" w:cs="Arial" w:eastAsia="Arial"/>
      <w:i/>
      <w:iCs/>
      <w:sz w:val="21"/>
      <w:szCs w:val="21"/>
    </w:rPr>
  </w:style>
  <w:style w:type="paragraph" w:styleId="216">
    <w:name w:val="No Spacing"/>
    <w:qFormat/>
    <w:uiPriority w:val="1"/>
  </w:style>
  <w:style w:type="character" w:styleId="217" w:customStyle="1">
    <w:name w:val="Titre Car"/>
    <w:basedOn w:val="204"/>
    <w:link w:val="260"/>
    <w:uiPriority w:val="10"/>
    <w:rPr>
      <w:sz w:val="48"/>
      <w:szCs w:val="48"/>
    </w:rPr>
  </w:style>
  <w:style w:type="paragraph" w:styleId="218">
    <w:name w:val="Subtitle"/>
    <w:basedOn w:val="194"/>
    <w:next w:val="194"/>
    <w:link w:val="219"/>
    <w:qFormat/>
    <w:uiPriority w:val="11"/>
    <w:rPr>
      <w:sz w:val="24"/>
      <w:szCs w:val="24"/>
    </w:rPr>
    <w:pPr>
      <w:spacing w:after="200" w:before="200"/>
    </w:pPr>
  </w:style>
  <w:style w:type="character" w:styleId="219" w:customStyle="1">
    <w:name w:val="Sous-titre Car"/>
    <w:basedOn w:val="204"/>
    <w:link w:val="218"/>
    <w:uiPriority w:val="11"/>
    <w:rPr>
      <w:sz w:val="24"/>
      <w:szCs w:val="24"/>
    </w:rPr>
  </w:style>
  <w:style w:type="paragraph" w:styleId="220">
    <w:name w:val="Quote"/>
    <w:basedOn w:val="194"/>
    <w:next w:val="194"/>
    <w:link w:val="221"/>
    <w:qFormat/>
    <w:uiPriority w:val="29"/>
    <w:rPr>
      <w:i/>
    </w:rPr>
    <w:pPr>
      <w:ind w:left="720" w:right="720"/>
    </w:pPr>
  </w:style>
  <w:style w:type="character" w:styleId="221" w:customStyle="1">
    <w:name w:val="Citation Car"/>
    <w:link w:val="220"/>
    <w:uiPriority w:val="29"/>
    <w:rPr>
      <w:i/>
    </w:rPr>
  </w:style>
  <w:style w:type="paragraph" w:styleId="222">
    <w:name w:val="Intense Quote"/>
    <w:basedOn w:val="194"/>
    <w:next w:val="194"/>
    <w:link w:val="223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23" w:customStyle="1">
    <w:name w:val="Citation intense Car"/>
    <w:link w:val="222"/>
    <w:uiPriority w:val="30"/>
    <w:rPr>
      <w:i/>
    </w:rPr>
  </w:style>
  <w:style w:type="character" w:styleId="224" w:customStyle="1">
    <w:name w:val="Header Char"/>
    <w:basedOn w:val="204"/>
    <w:uiPriority w:val="99"/>
  </w:style>
  <w:style w:type="character" w:styleId="225" w:customStyle="1">
    <w:name w:val="Footer Char"/>
    <w:basedOn w:val="204"/>
    <w:uiPriority w:val="99"/>
  </w:style>
  <w:style w:type="table" w:styleId="226" w:customStyle="1">
    <w:name w:val="Lined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 w:customStyle="1">
    <w:name w:val="Lined - Accent 1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 w:customStyle="1">
    <w:name w:val="Lined - Accent 2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 w:customStyle="1">
    <w:name w:val="Lined - Accent 3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30" w:customStyle="1">
    <w:name w:val="Lined - Accent 4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 w:customStyle="1">
    <w:name w:val="Lined - Accent 5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 w:customStyle="1">
    <w:name w:val="Lined - Accent 6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3" w:customStyle="1">
    <w:name w:val="Bordered"/>
    <w:basedOn w:val="205"/>
    <w:uiPriority w:val="99"/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4" w:customStyle="1">
    <w:name w:val="Bordered - Accent 1"/>
    <w:basedOn w:val="205"/>
    <w:uiPriority w:val="99"/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5" w:customStyle="1">
    <w:name w:val="Bordered - Accent 2"/>
    <w:basedOn w:val="205"/>
    <w:uiPriority w:val="99"/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6" w:customStyle="1">
    <w:name w:val="Bordered - Accent 3"/>
    <w:basedOn w:val="205"/>
    <w:uiPriority w:val="99"/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7" w:customStyle="1">
    <w:name w:val="Bordered - Accent 4"/>
    <w:basedOn w:val="205"/>
    <w:uiPriority w:val="99"/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8" w:customStyle="1">
    <w:name w:val="Bordered - Accent 5"/>
    <w:basedOn w:val="205"/>
    <w:uiPriority w:val="99"/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9" w:customStyle="1">
    <w:name w:val="Bordered - Accent 6"/>
    <w:basedOn w:val="205"/>
    <w:uiPriority w:val="99"/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40" w:customStyle="1">
    <w:name w:val="Bordered &amp; Lined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1" w:customStyle="1">
    <w:name w:val="Bordered &amp; Lined - Accent 1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2" w:customStyle="1">
    <w:name w:val="Bordered &amp; Lined - Accent 2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3" w:customStyle="1">
    <w:name w:val="Bordered &amp; Lined - Accent 3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4" w:customStyle="1">
    <w:name w:val="Bordered &amp; Lined - Accent 4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5" w:customStyle="1">
    <w:name w:val="Bordered &amp; Lined - Accent 5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6" w:customStyle="1">
    <w:name w:val="Bordered &amp; Lined - Accent 6"/>
    <w:basedOn w:val="205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7" w:customStyle="1">
    <w:name w:val="Footnote Text Char"/>
    <w:uiPriority w:val="99"/>
    <w:rPr>
      <w:sz w:val="18"/>
    </w:rPr>
  </w:style>
  <w:style w:type="paragraph" w:styleId="248">
    <w:name w:val="toc 1"/>
    <w:basedOn w:val="194"/>
    <w:next w:val="194"/>
    <w:uiPriority w:val="39"/>
    <w:unhideWhenUsed/>
    <w:pPr>
      <w:spacing w:after="57"/>
    </w:pPr>
  </w:style>
  <w:style w:type="paragraph" w:styleId="249">
    <w:name w:val="toc 2"/>
    <w:basedOn w:val="194"/>
    <w:next w:val="194"/>
    <w:uiPriority w:val="39"/>
    <w:unhideWhenUsed/>
    <w:pPr>
      <w:ind w:left="283"/>
      <w:spacing w:after="57"/>
    </w:pPr>
  </w:style>
  <w:style w:type="paragraph" w:styleId="250">
    <w:name w:val="toc 3"/>
    <w:basedOn w:val="194"/>
    <w:next w:val="194"/>
    <w:uiPriority w:val="39"/>
    <w:unhideWhenUsed/>
    <w:pPr>
      <w:ind w:left="567"/>
      <w:spacing w:after="57"/>
    </w:pPr>
  </w:style>
  <w:style w:type="paragraph" w:styleId="251">
    <w:name w:val="toc 4"/>
    <w:basedOn w:val="194"/>
    <w:next w:val="194"/>
    <w:uiPriority w:val="39"/>
    <w:unhideWhenUsed/>
    <w:pPr>
      <w:ind w:left="850"/>
      <w:spacing w:after="57"/>
    </w:pPr>
  </w:style>
  <w:style w:type="paragraph" w:styleId="252">
    <w:name w:val="toc 5"/>
    <w:basedOn w:val="194"/>
    <w:next w:val="194"/>
    <w:uiPriority w:val="39"/>
    <w:unhideWhenUsed/>
    <w:pPr>
      <w:ind w:left="1134"/>
      <w:spacing w:after="57"/>
    </w:pPr>
  </w:style>
  <w:style w:type="paragraph" w:styleId="253">
    <w:name w:val="toc 6"/>
    <w:basedOn w:val="194"/>
    <w:next w:val="194"/>
    <w:uiPriority w:val="39"/>
    <w:unhideWhenUsed/>
    <w:pPr>
      <w:ind w:left="1417"/>
      <w:spacing w:after="57"/>
    </w:pPr>
  </w:style>
  <w:style w:type="paragraph" w:styleId="254">
    <w:name w:val="toc 7"/>
    <w:basedOn w:val="194"/>
    <w:next w:val="194"/>
    <w:uiPriority w:val="39"/>
    <w:unhideWhenUsed/>
    <w:pPr>
      <w:ind w:left="1701"/>
      <w:spacing w:after="57"/>
    </w:pPr>
  </w:style>
  <w:style w:type="paragraph" w:styleId="255">
    <w:name w:val="toc 8"/>
    <w:basedOn w:val="194"/>
    <w:next w:val="194"/>
    <w:uiPriority w:val="39"/>
    <w:unhideWhenUsed/>
    <w:pPr>
      <w:ind w:left="1984"/>
      <w:spacing w:after="57"/>
    </w:pPr>
  </w:style>
  <w:style w:type="paragraph" w:styleId="256">
    <w:name w:val="toc 9"/>
    <w:basedOn w:val="194"/>
    <w:next w:val="194"/>
    <w:uiPriority w:val="39"/>
    <w:unhideWhenUsed/>
    <w:pPr>
      <w:ind w:left="2268"/>
      <w:spacing w:after="57"/>
    </w:pPr>
  </w:style>
  <w:style w:type="paragraph" w:styleId="257">
    <w:name w:val="TOC Heading"/>
    <w:uiPriority w:val="39"/>
    <w:unhideWhenUsed/>
  </w:style>
  <w:style w:type="table" w:styleId="258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259">
    <w:name w:val="Body Text"/>
    <w:basedOn w:val="194"/>
    <w:qFormat/>
    <w:uiPriority w:val="1"/>
    <w:rPr>
      <w:b/>
      <w:bCs/>
    </w:rPr>
  </w:style>
  <w:style w:type="paragraph" w:styleId="260">
    <w:name w:val="Title"/>
    <w:basedOn w:val="194"/>
    <w:link w:val="217"/>
    <w:qFormat/>
    <w:uiPriority w:val="1"/>
    <w:rPr>
      <w:b/>
      <w:bCs/>
      <w:sz w:val="32"/>
      <w:szCs w:val="32"/>
    </w:rPr>
    <w:pPr>
      <w:ind w:left="326" w:right="320"/>
      <w:jc w:val="center"/>
      <w:spacing w:before="12"/>
    </w:pPr>
  </w:style>
  <w:style w:type="paragraph" w:styleId="261">
    <w:name w:val="List Paragraph"/>
    <w:basedOn w:val="194"/>
    <w:qFormat/>
    <w:uiPriority w:val="1"/>
    <w:pPr>
      <w:ind w:left="1197" w:hanging="358"/>
      <w:spacing w:before="41"/>
    </w:pPr>
  </w:style>
  <w:style w:type="paragraph" w:styleId="262" w:customStyle="1">
    <w:name w:val="Table Paragraph"/>
    <w:basedOn w:val="194"/>
    <w:qFormat/>
    <w:uiPriority w:val="1"/>
  </w:style>
  <w:style w:type="paragraph" w:styleId="263">
    <w:name w:val="Header"/>
    <w:basedOn w:val="194"/>
    <w:link w:val="264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264" w:customStyle="1">
    <w:name w:val="En-tête Car"/>
    <w:basedOn w:val="204"/>
    <w:link w:val="263"/>
    <w:uiPriority w:val="99"/>
    <w:rPr>
      <w:rFonts w:ascii="Calibri" w:hAnsi="Calibri" w:cs="Calibri" w:eastAsia="Calibri"/>
      <w:lang w:val="fr-FR"/>
    </w:rPr>
  </w:style>
  <w:style w:type="paragraph" w:styleId="265">
    <w:name w:val="Footer"/>
    <w:basedOn w:val="194"/>
    <w:link w:val="266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266" w:customStyle="1">
    <w:name w:val="Pied de page Car"/>
    <w:basedOn w:val="204"/>
    <w:link w:val="265"/>
    <w:uiPriority w:val="99"/>
    <w:rPr>
      <w:rFonts w:ascii="Calibri" w:hAnsi="Calibri" w:cs="Calibri" w:eastAsia="Calibri"/>
      <w:lang w:val="fr-FR"/>
    </w:rPr>
  </w:style>
  <w:style w:type="character" w:styleId="267">
    <w:name w:val="Hyperlink"/>
    <w:basedOn w:val="204"/>
    <w:uiPriority w:val="99"/>
    <w:unhideWhenUsed/>
    <w:rPr>
      <w:color w:val="0000FF" w:themeColor="hyperlink"/>
      <w:u w:val="single"/>
    </w:rPr>
  </w:style>
  <w:style w:type="table" w:styleId="268" w:customStyle="1">
    <w:name w:val="Grille du tableau1"/>
    <w:rPr>
      <w:lang w:val="fr-FR" w:eastAsia="fr-FR"/>
    </w:rPr>
    <w:pPr>
      <w:widowControl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69">
    <w:name w:val="footnote text"/>
    <w:basedOn w:val="194"/>
    <w:link w:val="270"/>
    <w:uiPriority w:val="99"/>
    <w:semiHidden/>
    <w:unhideWhenUsed/>
    <w:rPr>
      <w:sz w:val="20"/>
      <w:szCs w:val="20"/>
    </w:rPr>
  </w:style>
  <w:style w:type="character" w:styleId="270" w:customStyle="1">
    <w:name w:val="Note de bas de page Car"/>
    <w:basedOn w:val="204"/>
    <w:link w:val="269"/>
    <w:uiPriority w:val="99"/>
    <w:semiHidden/>
    <w:rPr>
      <w:rFonts w:ascii="Calibri" w:hAnsi="Calibri" w:cs="Calibri" w:eastAsia="Calibri"/>
      <w:sz w:val="20"/>
      <w:szCs w:val="20"/>
      <w:lang w:val="fr-FR"/>
    </w:rPr>
  </w:style>
  <w:style w:type="character" w:styleId="271">
    <w:name w:val="footnote reference"/>
    <w:basedOn w:val="204"/>
    <w:uiPriority w:val="99"/>
    <w:semiHidden/>
    <w:unhideWhenUsed/>
    <w:rPr>
      <w:vertAlign w:val="superscript"/>
    </w:rPr>
  </w:style>
  <w:style w:type="table" w:styleId="272">
    <w:name w:val="Table Grid"/>
    <w:basedOn w:val="205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273">
    <w:name w:val="endnote text"/>
    <w:basedOn w:val="194"/>
    <w:link w:val="274"/>
    <w:uiPriority w:val="99"/>
    <w:semiHidden/>
    <w:unhideWhenUsed/>
    <w:rPr>
      <w:sz w:val="20"/>
      <w:szCs w:val="20"/>
    </w:rPr>
  </w:style>
  <w:style w:type="character" w:styleId="274" w:customStyle="1">
    <w:name w:val="Note de fin Car"/>
    <w:basedOn w:val="204"/>
    <w:link w:val="273"/>
    <w:uiPriority w:val="99"/>
    <w:semiHidden/>
    <w:rPr>
      <w:rFonts w:ascii="Calibri" w:hAnsi="Calibri" w:cs="Calibri" w:eastAsia="Calibri"/>
      <w:sz w:val="20"/>
      <w:szCs w:val="20"/>
      <w:lang w:val="fr-FR"/>
    </w:rPr>
  </w:style>
  <w:style w:type="character" w:styleId="275">
    <w:name w:val="endnote reference"/>
    <w:basedOn w:val="204"/>
    <w:uiPriority w:val="99"/>
    <w:semiHidden/>
    <w:unhideWhenUsed/>
    <w:rPr>
      <w:vertAlign w:val="superscript"/>
    </w:rPr>
  </w:style>
  <w:style w:type="character" w:styleId="276">
    <w:name w:val="annotation reference"/>
    <w:basedOn w:val="204"/>
    <w:uiPriority w:val="99"/>
    <w:semiHidden/>
    <w:unhideWhenUsed/>
    <w:rPr>
      <w:sz w:val="16"/>
      <w:szCs w:val="16"/>
    </w:rPr>
  </w:style>
  <w:style w:type="paragraph" w:styleId="277">
    <w:name w:val="annotation text"/>
    <w:basedOn w:val="194"/>
    <w:link w:val="278"/>
    <w:uiPriority w:val="99"/>
    <w:semiHidden/>
    <w:unhideWhenUsed/>
    <w:rPr>
      <w:sz w:val="20"/>
      <w:szCs w:val="20"/>
    </w:rPr>
  </w:style>
  <w:style w:type="character" w:styleId="278" w:customStyle="1">
    <w:name w:val="Commentaire Car"/>
    <w:basedOn w:val="204"/>
    <w:link w:val="277"/>
    <w:uiPriority w:val="99"/>
    <w:semiHidden/>
    <w:rPr>
      <w:rFonts w:ascii="Calibri" w:hAnsi="Calibri" w:cs="Calibri" w:eastAsia="Calibri"/>
      <w:sz w:val="20"/>
      <w:szCs w:val="20"/>
      <w:lang w:val="fr-FR"/>
    </w:rPr>
  </w:style>
  <w:style w:type="paragraph" w:styleId="279">
    <w:name w:val="annotation subject"/>
    <w:basedOn w:val="277"/>
    <w:next w:val="277"/>
    <w:link w:val="280"/>
    <w:uiPriority w:val="99"/>
    <w:semiHidden/>
    <w:unhideWhenUsed/>
    <w:rPr>
      <w:b/>
      <w:bCs/>
    </w:rPr>
  </w:style>
  <w:style w:type="character" w:styleId="280" w:customStyle="1">
    <w:name w:val="Objet du commentaire Car"/>
    <w:basedOn w:val="278"/>
    <w:link w:val="279"/>
    <w:uiPriority w:val="99"/>
    <w:semiHidden/>
    <w:rPr>
      <w:rFonts w:ascii="Calibri" w:hAnsi="Calibri" w:cs="Calibri" w:eastAsia="Calibri"/>
      <w:b/>
      <w:bCs/>
      <w:sz w:val="20"/>
      <w:szCs w:val="20"/>
      <w:lang w:val="fr-FR"/>
    </w:rPr>
  </w:style>
  <w:style w:type="paragraph" w:styleId="281">
    <w:name w:val="Balloon Text"/>
    <w:basedOn w:val="194"/>
    <w:link w:val="2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282" w:customStyle="1">
    <w:name w:val="Texte de bulles Car"/>
    <w:basedOn w:val="204"/>
    <w:link w:val="281"/>
    <w:uiPriority w:val="99"/>
    <w:semiHidden/>
    <w:rPr>
      <w:rFonts w:ascii="Segoe UI" w:hAnsi="Segoe UI" w:cs="Segoe UI" w:eastAsia="Calibri"/>
      <w:sz w:val="18"/>
      <w:szCs w:val="18"/>
      <w:lang w:val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mailto:aap-vie-etudiante@univ-toulouse.fr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ONLYOFFICE/5.2.4.94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